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1B1F" w:rsidRDefault="009F1B1F" w:rsidP="009F1B1F">
      <w:pPr>
        <w:adjustRightInd w:val="0"/>
        <w:snapToGrid w:val="0"/>
        <w:spacing w:beforeLines="50" w:afterLines="50" w:line="360" w:lineRule="auto"/>
        <w:ind w:firstLineChars="200" w:firstLine="480"/>
        <w:rPr>
          <w:rFonts w:ascii="宋体" w:eastAsia="宋体" w:hAnsi="宋体" w:cs="宋体" w:hint="eastAsia"/>
          <w:bCs/>
          <w:color w:val="000000"/>
          <w:sz w:val="24"/>
        </w:rPr>
      </w:pPr>
      <w:r>
        <w:rPr>
          <w:rFonts w:ascii="宋体" w:eastAsia="宋体" w:hAnsi="宋体" w:cs="宋体" w:hint="eastAsia"/>
          <w:bCs/>
          <w:color w:val="000000"/>
          <w:sz w:val="24"/>
        </w:rPr>
        <w:t>唐山市人民医院风险管理咨询服务</w:t>
      </w:r>
    </w:p>
    <w:p w:rsidR="009F1B1F" w:rsidRDefault="009F1B1F" w:rsidP="009F1B1F">
      <w:pPr>
        <w:adjustRightInd w:val="0"/>
        <w:snapToGrid w:val="0"/>
        <w:spacing w:beforeLines="50" w:afterLines="50" w:line="360" w:lineRule="auto"/>
        <w:ind w:firstLineChars="200" w:firstLine="480"/>
        <w:rPr>
          <w:rFonts w:ascii="宋体" w:eastAsia="宋体" w:hAnsi="宋体" w:cs="宋体"/>
          <w:bCs/>
          <w:color w:val="000000"/>
          <w:sz w:val="24"/>
        </w:rPr>
      </w:pPr>
      <w:r>
        <w:rPr>
          <w:rFonts w:ascii="宋体" w:eastAsia="宋体" w:hAnsi="宋体" w:cs="宋体" w:hint="eastAsia"/>
          <w:bCs/>
          <w:color w:val="000000"/>
          <w:sz w:val="24"/>
        </w:rPr>
        <w:t>1、通过信息收集、访谈、现场查勘等方式，了解掌握医院基本情况和存在的风险；</w:t>
      </w:r>
    </w:p>
    <w:p w:rsidR="009F1B1F" w:rsidRDefault="009F1B1F" w:rsidP="009F1B1F">
      <w:pPr>
        <w:adjustRightInd w:val="0"/>
        <w:snapToGrid w:val="0"/>
        <w:spacing w:beforeLines="50" w:afterLines="50" w:line="360" w:lineRule="auto"/>
        <w:ind w:firstLineChars="200" w:firstLine="480"/>
        <w:rPr>
          <w:rFonts w:ascii="宋体" w:eastAsia="宋体" w:hAnsi="宋体" w:cs="宋体"/>
          <w:bCs/>
          <w:color w:val="000000"/>
          <w:sz w:val="24"/>
        </w:rPr>
      </w:pPr>
      <w:r>
        <w:rPr>
          <w:rFonts w:ascii="宋体" w:eastAsia="宋体" w:hAnsi="宋体" w:cs="宋体" w:hint="eastAsia"/>
          <w:bCs/>
          <w:color w:val="000000"/>
          <w:sz w:val="24"/>
        </w:rPr>
        <w:t>2、运用专业技术分析，对医院的医疗风险进行全面评估，通过分析过往医疗纠纷案例、医疗操作流程、医护人员配置等因素，识别潜在的风险点，</w:t>
      </w:r>
      <w:r>
        <w:rPr>
          <w:rFonts w:ascii="宋体" w:eastAsia="宋体" w:hAnsi="宋体" w:cs="宋体" w:hint="eastAsia"/>
          <w:sz w:val="24"/>
          <w:shd w:val="clear" w:color="auto" w:fill="FFFFFF"/>
        </w:rPr>
        <w:t>并向医院提出改进建议和风险管理措施，帮助医院降低医疗纠纷发生的概率。</w:t>
      </w:r>
      <w:r>
        <w:rPr>
          <w:rFonts w:ascii="宋体" w:eastAsia="宋体" w:hAnsi="宋体" w:cs="宋体" w:hint="eastAsia"/>
          <w:bCs/>
          <w:color w:val="000000"/>
          <w:sz w:val="24"/>
        </w:rPr>
        <w:t>提供医疗纠纷风险识别、风险估测及风险评价服务；</w:t>
      </w:r>
    </w:p>
    <w:p w:rsidR="009F1B1F" w:rsidRDefault="009F1B1F" w:rsidP="009F1B1F">
      <w:pPr>
        <w:adjustRightInd w:val="0"/>
        <w:snapToGrid w:val="0"/>
        <w:spacing w:beforeLines="50" w:afterLines="50" w:line="360" w:lineRule="auto"/>
        <w:ind w:firstLineChars="200" w:firstLine="480"/>
        <w:rPr>
          <w:rFonts w:ascii="宋体" w:eastAsia="宋体" w:hAnsi="宋体" w:cs="宋体"/>
          <w:bCs/>
          <w:color w:val="000000"/>
          <w:sz w:val="24"/>
        </w:rPr>
      </w:pPr>
      <w:r>
        <w:rPr>
          <w:rFonts w:ascii="宋体" w:eastAsia="宋体" w:hAnsi="宋体" w:cs="宋体" w:hint="eastAsia"/>
          <w:bCs/>
          <w:color w:val="000000"/>
          <w:sz w:val="24"/>
        </w:rPr>
        <w:t>3、评估结束后，根据实际情况或医院要求，向医院详细说明风险评估结果，提出专业的风险管理意见，必要时制作并提交</w:t>
      </w:r>
      <w:r>
        <w:rPr>
          <w:rFonts w:ascii="宋体" w:eastAsia="宋体" w:hAnsi="宋体" w:cs="宋体" w:hint="eastAsia"/>
          <w:sz w:val="24"/>
          <w:shd w:val="clear" w:color="auto" w:fill="FFFFFF"/>
        </w:rPr>
        <w:t>《风险管理咨询服务报告》</w:t>
      </w:r>
      <w:r>
        <w:rPr>
          <w:rFonts w:ascii="宋体" w:eastAsia="宋体" w:hAnsi="宋体" w:cs="宋体" w:hint="eastAsia"/>
          <w:bCs/>
          <w:color w:val="000000"/>
          <w:sz w:val="24"/>
        </w:rPr>
        <w:t>；</w:t>
      </w:r>
    </w:p>
    <w:p w:rsidR="009F1B1F" w:rsidRDefault="009F1B1F" w:rsidP="009F1B1F">
      <w:pPr>
        <w:adjustRightInd w:val="0"/>
        <w:snapToGrid w:val="0"/>
        <w:spacing w:beforeLines="50" w:afterLines="50"/>
        <w:ind w:firstLineChars="200" w:firstLine="480"/>
        <w:rPr>
          <w:rFonts w:ascii="宋体" w:eastAsia="仿宋_GB2312" w:hAnsi="宋体" w:cs="宋体"/>
          <w:bCs/>
          <w:color w:val="000000"/>
          <w:sz w:val="24"/>
        </w:rPr>
      </w:pPr>
      <w:r>
        <w:rPr>
          <w:rFonts w:ascii="宋体" w:eastAsia="宋体" w:hAnsi="宋体" w:cs="宋体" w:hint="eastAsia"/>
          <w:bCs/>
          <w:color w:val="000000"/>
          <w:sz w:val="24"/>
        </w:rPr>
        <w:t>4、</w:t>
      </w:r>
      <w:proofErr w:type="gramStart"/>
      <w:r>
        <w:rPr>
          <w:rFonts w:ascii="宋体" w:eastAsia="宋体" w:hAnsi="宋体" w:cs="宋体" w:hint="eastAsia"/>
          <w:bCs/>
          <w:color w:val="000000"/>
          <w:sz w:val="24"/>
        </w:rPr>
        <w:t>应医院</w:t>
      </w:r>
      <w:proofErr w:type="gramEnd"/>
      <w:r>
        <w:rPr>
          <w:rFonts w:ascii="宋体" w:eastAsia="宋体" w:hAnsi="宋体" w:cs="宋体" w:hint="eastAsia"/>
          <w:bCs/>
          <w:color w:val="000000"/>
          <w:sz w:val="24"/>
        </w:rPr>
        <w:t>要求，开展医疗纠纷预防与处置工作</w:t>
      </w:r>
      <w:r>
        <w:rPr>
          <w:rFonts w:hint="eastAsia"/>
        </w:rPr>
        <w:t>：</w:t>
      </w:r>
    </w:p>
    <w:p w:rsidR="009F1B1F" w:rsidRDefault="009F1B1F" w:rsidP="009F1B1F">
      <w:pPr>
        <w:adjustRightInd w:val="0"/>
        <w:snapToGrid w:val="0"/>
        <w:spacing w:beforeLines="50" w:afterLines="50" w:line="360" w:lineRule="auto"/>
        <w:ind w:firstLineChars="200" w:firstLine="480"/>
        <w:rPr>
          <w:rFonts w:ascii="宋体" w:eastAsia="宋体" w:hAnsi="宋体" w:cs="宋体"/>
          <w:color w:val="000000"/>
          <w:sz w:val="24"/>
        </w:rPr>
      </w:pPr>
      <w:r>
        <w:rPr>
          <w:rFonts w:ascii="宋体" w:eastAsia="宋体" w:hAnsi="宋体" w:cs="宋体" w:hint="eastAsia"/>
          <w:color w:val="000000"/>
          <w:sz w:val="24"/>
        </w:rPr>
        <w:t>设立赔偿处理中心协助医院开展医疗纠纷调解工作和医疗纠纷风险预防工作。从源头上减少纠纷的发生，帮助甲方营造良好的医疗环境。</w:t>
      </w:r>
    </w:p>
    <w:p w:rsidR="007B1D39" w:rsidRPr="009F1B1F" w:rsidRDefault="007B1D39"/>
    <w:sectPr w:rsidR="007B1D39" w:rsidRPr="009F1B1F" w:rsidSect="007B1D39">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F1B1F"/>
    <w:rsid w:val="007B1D39"/>
    <w:rsid w:val="009F1B1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9F1B1F"/>
    <w:pPr>
      <w:widowControl w:val="0"/>
      <w:jc w:val="both"/>
    </w:pPr>
    <w:rPr>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semiHidden/>
    <w:unhideWhenUsed/>
    <w:rsid w:val="009F1B1F"/>
    <w:pPr>
      <w:spacing w:after="120"/>
    </w:pPr>
  </w:style>
  <w:style w:type="character" w:customStyle="1" w:styleId="Char">
    <w:name w:val="正文文本 Char"/>
    <w:basedOn w:val="a1"/>
    <w:link w:val="a0"/>
    <w:uiPriority w:val="99"/>
    <w:semiHidden/>
    <w:rsid w:val="009F1B1F"/>
    <w:rPr>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49</Words>
  <Characters>281</Characters>
  <Application>Microsoft Office Word</Application>
  <DocSecurity>0</DocSecurity>
  <Lines>2</Lines>
  <Paragraphs>1</Paragraphs>
  <ScaleCrop>false</ScaleCrop>
  <Company>微软中国</Company>
  <LinksUpToDate>false</LinksUpToDate>
  <CharactersWithSpaces>329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1</cp:revision>
  <dcterms:created xsi:type="dcterms:W3CDTF">2025-05-21T08:21:00Z</dcterms:created>
  <dcterms:modified xsi:type="dcterms:W3CDTF">2025-05-21T08:22:00Z</dcterms:modified>
</cp:coreProperties>
</file>